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1F" w:rsidRDefault="00361A81" w:rsidP="00AB203A">
      <w:pPr>
        <w:pStyle w:val="21"/>
        <w:widowControl/>
        <w:shd w:val="clear" w:color="auto" w:fill="auto"/>
        <w:tabs>
          <w:tab w:val="left" w:pos="10055"/>
          <w:tab w:val="right" w:pos="12327"/>
        </w:tabs>
        <w:suppressAutoHyphens/>
        <w:spacing w:line="240" w:lineRule="auto"/>
        <w:ind w:left="8050"/>
        <w:jc w:val="center"/>
        <w:rPr>
          <w:color w:val="C9211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7570779</wp:posOffset>
                </wp:positionH>
                <wp:positionV relativeFrom="page">
                  <wp:posOffset>3637214</wp:posOffset>
                </wp:positionV>
                <wp:extent cx="150120" cy="202320"/>
                <wp:effectExtent l="12000" t="7050" r="14280" b="14280"/>
                <wp:wrapNone/>
                <wp:docPr id="1" name="Фигура1_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50120" cy="202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9631F" w:rsidRDefault="00361A81">
                            <w:r>
                              <w:rPr>
                                <w:rFonts w:ascii="Times New Roman" w:hAnsi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0" tIns="0" rIns="0" bIns="0" compatLnSpc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Фигура1_2" o:spid="_x0000_s1026" type="#_x0000_t202" style="position:absolute;left:0;text-align:left;margin-left:596.1pt;margin-top:286.4pt;width:11.8pt;height:15.95pt;rotation:90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" filled="f" stroked="f">
                <v:textbox inset="0,0,0,0">
                  <w:txbxContent>
                    <w:p w:rsidR="00F9631F" w:rsidRDefault="00361A81">
                      <w:r>
                        <w:rPr>
                          <w:rFonts w:ascii="Times New Roman" w:hAnsi="Times New Roman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361A81" w:rsidP="00AB203A">
      <w:pPr>
        <w:pStyle w:val="21"/>
        <w:widowControl/>
        <w:shd w:val="clear" w:color="auto" w:fill="auto"/>
        <w:tabs>
          <w:tab w:val="left" w:pos="2062"/>
        </w:tabs>
        <w:suppressAutoHyphens/>
        <w:spacing w:line="240" w:lineRule="auto"/>
        <w:ind w:left="57" w:right="4649"/>
      </w:pPr>
      <w:r>
        <w:rPr>
          <w:rFonts w:eastAsia="Cambria"/>
          <w:color w:val="000000"/>
          <w:sz w:val="24"/>
          <w:szCs w:val="24"/>
        </w:rPr>
        <w:t>Об учреждении стипендий имени генерала армии И.К. Яковлева</w:t>
      </w:r>
      <w:r>
        <w:rPr>
          <w:rFonts w:eastAsia="Cambria"/>
          <w:color w:val="000000"/>
          <w:sz w:val="24"/>
          <w:szCs w:val="24"/>
        </w:rPr>
        <w:br/>
      </w:r>
      <w:r>
        <w:rPr>
          <w:rFonts w:eastAsia="Cambria"/>
          <w:color w:val="000000"/>
          <w:sz w:val="24"/>
          <w:szCs w:val="24"/>
        </w:rPr>
        <w:t>курсант</w:t>
      </w:r>
      <w:r>
        <w:rPr>
          <w:rFonts w:eastAsia="Cambria"/>
          <w:color w:val="000000"/>
          <w:sz w:val="24"/>
          <w:szCs w:val="24"/>
        </w:rPr>
        <w:t>ам</w:t>
      </w:r>
      <w:r>
        <w:rPr>
          <w:rFonts w:eastAsia="Cambria"/>
          <w:color w:val="000000"/>
          <w:sz w:val="24"/>
          <w:szCs w:val="24"/>
        </w:rPr>
        <w:t xml:space="preserve"> военных образовательных </w:t>
      </w:r>
      <w:proofErr w:type="gramStart"/>
      <w:r>
        <w:rPr>
          <w:rFonts w:eastAsia="Cambria"/>
          <w:color w:val="000000"/>
          <w:sz w:val="24"/>
          <w:szCs w:val="24"/>
        </w:rPr>
        <w:t>организаций высшего образования</w:t>
      </w:r>
      <w:r>
        <w:rPr>
          <w:rFonts w:eastAsia="Cambria"/>
          <w:color w:val="000000"/>
          <w:sz w:val="24"/>
          <w:szCs w:val="24"/>
        </w:rPr>
        <w:br/>
      </w:r>
      <w:r>
        <w:rPr>
          <w:rFonts w:eastAsia="Cambria"/>
          <w:color w:val="000000"/>
          <w:sz w:val="24"/>
          <w:szCs w:val="24"/>
        </w:rPr>
        <w:t>войск национальной гвардии Российской Федерации</w:t>
      </w:r>
      <w:proofErr w:type="gramEnd"/>
      <w:r>
        <w:rPr>
          <w:rFonts w:eastAsia="Cambria"/>
          <w:color w:val="000000"/>
          <w:sz w:val="24"/>
          <w:szCs w:val="24"/>
        </w:rPr>
        <w:t xml:space="preserve"> и </w:t>
      </w:r>
      <w:r>
        <w:rPr>
          <w:rFonts w:eastAsia="Cambria"/>
          <w:color w:val="000000"/>
          <w:sz w:val="24"/>
          <w:szCs w:val="24"/>
        </w:rPr>
        <w:t>определении</w:t>
      </w:r>
      <w:r>
        <w:rPr>
          <w:rFonts w:eastAsia="Cambria"/>
          <w:color w:val="000000"/>
          <w:sz w:val="24"/>
          <w:szCs w:val="24"/>
        </w:rPr>
        <w:t xml:space="preserve"> Условий</w:t>
      </w:r>
      <w:r>
        <w:rPr>
          <w:rFonts w:eastAsia="Cambria"/>
          <w:color w:val="000000"/>
          <w:sz w:val="24"/>
          <w:szCs w:val="24"/>
        </w:rPr>
        <w:br/>
      </w:r>
      <w:r>
        <w:rPr>
          <w:rFonts w:eastAsia="Cambria"/>
          <w:color w:val="000000"/>
          <w:sz w:val="24"/>
          <w:szCs w:val="24"/>
        </w:rPr>
        <w:t>их выплат</w:t>
      </w: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000000"/>
        </w:rPr>
      </w:pPr>
    </w:p>
    <w:p w:rsidR="00F9631F" w:rsidRDefault="00F9631F" w:rsidP="00AB203A">
      <w:pPr>
        <w:pStyle w:val="21"/>
        <w:widowControl/>
        <w:shd w:val="clear" w:color="auto" w:fill="auto"/>
        <w:tabs>
          <w:tab w:val="left" w:pos="2005"/>
          <w:tab w:val="right" w:pos="4277"/>
        </w:tabs>
        <w:suppressAutoHyphens/>
        <w:spacing w:line="240" w:lineRule="auto"/>
        <w:ind w:right="4760"/>
        <w:rPr>
          <w:color w:val="C9211E"/>
        </w:rPr>
      </w:pPr>
    </w:p>
    <w:p w:rsidR="00F9631F" w:rsidRDefault="00361A81" w:rsidP="00AB203A">
      <w:pPr>
        <w:pStyle w:val="Standard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соответствии с частью 13 статьи 36 Федерального закона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от 29 декабря 2012 г. № 273-ФЗ «Об образовании в Российской</w:t>
      </w:r>
      <w:r>
        <w:rPr>
          <w:rFonts w:ascii="Times New Roman" w:hAnsi="Times New Roman"/>
          <w:color w:val="000000"/>
          <w:sz w:val="28"/>
          <w:szCs w:val="28"/>
        </w:rPr>
        <w:t xml:space="preserve"> Федер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>
        <w:rPr>
          <w:rFonts w:ascii="Times New Roman" w:hAnsi="Times New Roman"/>
          <w:color w:val="000000"/>
          <w:sz w:val="28"/>
          <w:szCs w:val="28"/>
        </w:rPr>
        <w:t>ции», подпунктом 11 пункта 14 Положения о Федеральной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службе войск национальной гвардии Российской Федерации, утвержденн</w:t>
      </w:r>
      <w:r>
        <w:rPr>
          <w:rFonts w:ascii="Times New Roman" w:hAnsi="Times New Roman"/>
          <w:color w:val="000000"/>
          <w:sz w:val="28"/>
          <w:szCs w:val="28"/>
        </w:rPr>
        <w:t>о</w:t>
      </w:r>
      <w:r>
        <w:rPr>
          <w:rFonts w:ascii="Times New Roman" w:hAnsi="Times New Roman"/>
          <w:color w:val="000000"/>
          <w:sz w:val="28"/>
          <w:szCs w:val="28"/>
        </w:rPr>
        <w:t>го Указом Президента Российской Федерации от 30 сентября 2016 г. № 510, –</w:t>
      </w:r>
    </w:p>
    <w:p w:rsidR="00F9631F" w:rsidRDefault="00F9631F" w:rsidP="00AB203A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color w:val="C9211E"/>
          <w:sz w:val="32"/>
          <w:szCs w:val="32"/>
        </w:rPr>
      </w:pPr>
    </w:p>
    <w:p w:rsidR="00F9631F" w:rsidRDefault="00361A81" w:rsidP="00AB203A">
      <w:pPr>
        <w:pStyle w:val="Standard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П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 Р  И  К  А  З  Ы  В  А  Ю:</w:t>
      </w:r>
    </w:p>
    <w:p w:rsidR="00F9631F" w:rsidRDefault="00F9631F" w:rsidP="00AB203A">
      <w:pPr>
        <w:pStyle w:val="Standard"/>
        <w:spacing w:after="0" w:line="240" w:lineRule="auto"/>
        <w:ind w:firstLine="709"/>
        <w:jc w:val="center"/>
        <w:rPr>
          <w:rFonts w:ascii="Times New Roman" w:hAnsi="Times New Roman"/>
          <w:bCs/>
          <w:color w:val="C9211E"/>
          <w:sz w:val="32"/>
          <w:szCs w:val="32"/>
        </w:rPr>
      </w:pPr>
    </w:p>
    <w:p w:rsidR="00F9631F" w:rsidRDefault="00361A81" w:rsidP="00AB203A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 Учредить 20 </w:t>
      </w:r>
      <w:r>
        <w:rPr>
          <w:rFonts w:ascii="Times New Roman" w:hAnsi="Times New Roman"/>
          <w:color w:val="000000"/>
          <w:sz w:val="28"/>
          <w:szCs w:val="28"/>
        </w:rPr>
        <w:t>стипендий имени генерала армии И.К. Яковлева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 xml:space="preserve">курсантам военных образовательных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организаций высшего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образования войск национальной гвардии Российской Федерации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в размере 15000 рублей в месяц каждая.</w:t>
      </w:r>
    </w:p>
    <w:p w:rsidR="00F9631F" w:rsidRDefault="00361A81" w:rsidP="00AB203A">
      <w:pPr>
        <w:pStyle w:val="ConsPlusNormal"/>
        <w:ind w:firstLine="737"/>
        <w:jc w:val="both"/>
      </w:pPr>
      <w:r>
        <w:rPr>
          <w:color w:val="000000"/>
          <w:sz w:val="28"/>
          <w:szCs w:val="28"/>
        </w:rPr>
        <w:t xml:space="preserve">2. Определить прилагаемые Условия </w:t>
      </w:r>
      <w:proofErr w:type="gramStart"/>
      <w:r>
        <w:rPr>
          <w:color w:val="000000"/>
          <w:sz w:val="28"/>
          <w:szCs w:val="28"/>
        </w:rPr>
        <w:t xml:space="preserve">выплаты </w:t>
      </w:r>
      <w:r>
        <w:rPr>
          <w:color w:val="000000"/>
          <w:sz w:val="28"/>
          <w:szCs w:val="28"/>
        </w:rPr>
        <w:t>стипендий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имени </w:t>
      </w:r>
      <w:r>
        <w:rPr>
          <w:color w:val="000000"/>
          <w:sz w:val="28"/>
          <w:szCs w:val="28"/>
        </w:rPr>
        <w:t>генерала армии</w:t>
      </w:r>
      <w:proofErr w:type="gramEnd"/>
      <w:r>
        <w:rPr>
          <w:color w:val="000000"/>
          <w:sz w:val="28"/>
          <w:szCs w:val="28"/>
        </w:rPr>
        <w:t xml:space="preserve"> И.К. Яковлева</w:t>
      </w:r>
      <w:r>
        <w:rPr>
          <w:color w:val="000000"/>
          <w:sz w:val="28"/>
          <w:szCs w:val="28"/>
        </w:rPr>
        <w:t xml:space="preserve"> курсант</w:t>
      </w:r>
      <w:r>
        <w:rPr>
          <w:color w:val="000000"/>
          <w:sz w:val="28"/>
          <w:szCs w:val="28"/>
        </w:rPr>
        <w:t>ам</w:t>
      </w:r>
      <w:r>
        <w:rPr>
          <w:color w:val="000000"/>
          <w:sz w:val="28"/>
          <w:szCs w:val="28"/>
        </w:rPr>
        <w:t xml:space="preserve"> военных образовательных организаций высшего образования войск национальной гвардии Росси</w:t>
      </w:r>
      <w:r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>ской Федерации.</w:t>
      </w:r>
    </w:p>
    <w:p w:rsidR="00F9631F" w:rsidRDefault="00361A81" w:rsidP="00AB203A">
      <w:pPr>
        <w:pStyle w:val="ConsPlusNormal"/>
        <w:ind w:firstLine="73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 Признать утратившими силу:</w:t>
      </w:r>
    </w:p>
    <w:p w:rsidR="00F9631F" w:rsidRDefault="00361A81" w:rsidP="00AB203A">
      <w:pPr>
        <w:pStyle w:val="ConsPlusNormal"/>
        <w:ind w:firstLine="737"/>
        <w:jc w:val="both"/>
      </w:pPr>
      <w:r>
        <w:rPr>
          <w:color w:val="000000"/>
          <w:sz w:val="28"/>
          <w:szCs w:val="28"/>
        </w:rPr>
        <w:t>3.1. </w:t>
      </w:r>
      <w:proofErr w:type="gramStart"/>
      <w:r>
        <w:rPr>
          <w:color w:val="000000"/>
          <w:sz w:val="28"/>
          <w:szCs w:val="28"/>
        </w:rPr>
        <w:t xml:space="preserve">Приказ </w:t>
      </w:r>
      <w:r>
        <w:rPr>
          <w:color w:val="000000"/>
          <w:sz w:val="28"/>
          <w:szCs w:val="28"/>
        </w:rPr>
        <w:t>Федеральной службы войск национальной гвардии Ро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сийской Федерации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>20 сентября 2017 г. № 394 «Об учреждении именных стипендий курсантам военных образовательных организаций высшего о</w:t>
      </w:r>
      <w:r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разования войск национальной гвардии Российской Федерации и опред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лении Условий выплаты именных стипендий курсантам военных образов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тельных о</w:t>
      </w:r>
      <w:r>
        <w:rPr>
          <w:color w:val="000000"/>
          <w:sz w:val="28"/>
          <w:szCs w:val="28"/>
        </w:rPr>
        <w:t xml:space="preserve">рганизаций высшего образования войск национальной гвардии </w:t>
      </w:r>
      <w:r>
        <w:rPr>
          <w:color w:val="000000"/>
          <w:sz w:val="28"/>
          <w:szCs w:val="28"/>
        </w:rPr>
        <w:lastRenderedPageBreak/>
        <w:t>Российской Федерации» (</w:t>
      </w:r>
      <w:r>
        <w:rPr>
          <w:color w:val="000000"/>
          <w:sz w:val="28"/>
          <w:szCs w:val="28"/>
        </w:rPr>
        <w:t>зарегистрирован Минюстом России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12 октября 2017 г., регистрационный № 48512</w:t>
      </w:r>
      <w:r>
        <w:rPr>
          <w:color w:val="000000"/>
          <w:sz w:val="28"/>
          <w:szCs w:val="28"/>
        </w:rPr>
        <w:t>).</w:t>
      </w:r>
      <w:proofErr w:type="gramEnd"/>
    </w:p>
    <w:p w:rsidR="00F9631F" w:rsidRDefault="00361A81" w:rsidP="00AB203A">
      <w:pPr>
        <w:pStyle w:val="ConsPlusNormal"/>
        <w:ind w:firstLine="737"/>
        <w:jc w:val="both"/>
      </w:pPr>
      <w:r>
        <w:rPr>
          <w:color w:val="000000"/>
          <w:sz w:val="28"/>
          <w:szCs w:val="28"/>
        </w:rPr>
        <w:t>3.2. </w:t>
      </w:r>
      <w:proofErr w:type="gramStart"/>
      <w:r>
        <w:rPr>
          <w:color w:val="000000"/>
          <w:sz w:val="28"/>
          <w:szCs w:val="28"/>
        </w:rPr>
        <w:t xml:space="preserve">Пункты 3 и 4 </w:t>
      </w:r>
      <w:r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еречня изменений, вносимых в некоторые норм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тивные правовые акты </w:t>
      </w:r>
      <w:r>
        <w:rPr>
          <w:color w:val="000000"/>
          <w:sz w:val="28"/>
          <w:szCs w:val="28"/>
        </w:rPr>
        <w:t>Ф</w:t>
      </w:r>
      <w:r>
        <w:rPr>
          <w:color w:val="000000"/>
          <w:sz w:val="28"/>
          <w:szCs w:val="28"/>
        </w:rPr>
        <w:t xml:space="preserve">едеральной </w:t>
      </w:r>
      <w:r>
        <w:rPr>
          <w:color w:val="000000"/>
          <w:sz w:val="28"/>
          <w:szCs w:val="28"/>
        </w:rPr>
        <w:t xml:space="preserve">службы войск национальной гвардии </w:t>
      </w:r>
      <w:r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оссийской </w:t>
      </w:r>
      <w:r>
        <w:rPr>
          <w:color w:val="000000"/>
          <w:sz w:val="28"/>
          <w:szCs w:val="28"/>
        </w:rPr>
        <w:t>Ф</w:t>
      </w:r>
      <w:r>
        <w:rPr>
          <w:color w:val="000000"/>
          <w:sz w:val="28"/>
          <w:szCs w:val="28"/>
        </w:rPr>
        <w:t>едерации по вопросам образовательной деятельности вое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ных образовательных организаций высшего образования войск национал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ной гвардии Российской Федерации, утвержденного приказом Федерал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ной службы войск национа</w:t>
      </w:r>
      <w:r>
        <w:rPr>
          <w:color w:val="000000"/>
          <w:sz w:val="28"/>
          <w:szCs w:val="28"/>
        </w:rPr>
        <w:t>льной гвардии Российской Федерации от 12 июля 2021 г. № 263 (</w:t>
      </w:r>
      <w:r>
        <w:rPr>
          <w:color w:val="000000"/>
          <w:sz w:val="28"/>
          <w:szCs w:val="28"/>
        </w:rPr>
        <w:t>зарегистрирован Минюстом России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12 августа 2021 г., регистрационный № 64613</w:t>
      </w:r>
      <w:r>
        <w:rPr>
          <w:color w:val="000000"/>
          <w:sz w:val="28"/>
          <w:szCs w:val="28"/>
        </w:rPr>
        <w:t>).</w:t>
      </w:r>
      <w:proofErr w:type="gramEnd"/>
    </w:p>
    <w:p w:rsidR="00F9631F" w:rsidRDefault="00361A81" w:rsidP="00AB203A">
      <w:pPr>
        <w:pStyle w:val="ConsPlusNormal"/>
        <w:ind w:firstLine="737"/>
        <w:jc w:val="both"/>
        <w:rPr>
          <w:color w:val="000000"/>
        </w:rPr>
      </w:pPr>
      <w:r>
        <w:rPr>
          <w:color w:val="000000"/>
          <w:sz w:val="28"/>
          <w:szCs w:val="28"/>
        </w:rPr>
        <w:t>3.3. </w:t>
      </w:r>
      <w:proofErr w:type="gramStart"/>
      <w:r>
        <w:rPr>
          <w:color w:val="000000"/>
          <w:sz w:val="28"/>
          <w:szCs w:val="28"/>
        </w:rPr>
        <w:t>Приказ Федеральной службы войск национальной гвардии Ро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сийской Федерации от 31 мая 2024 г. № 166 «О внесении из</w:t>
      </w:r>
      <w:r>
        <w:rPr>
          <w:color w:val="000000"/>
          <w:sz w:val="28"/>
          <w:szCs w:val="28"/>
        </w:rPr>
        <w:t>менений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в приказ Федеральной службы войск национальной гвардии Российской Федерации от 20 сентября 2017 г. </w:t>
      </w:r>
      <w:r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</w:rPr>
        <w:t xml:space="preserve"> 394 </w:t>
      </w:r>
      <w:r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Об учреждении именных стипе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дий курсантам военных образовательных организаций высшего образов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ния войск национальной гвардии Российской Федера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и определении Условий выплаты именных стипендий курсантам военных образовательных организаций высшего образования войск</w:t>
      </w:r>
      <w:proofErr w:type="gramEnd"/>
      <w:r>
        <w:rPr>
          <w:color w:val="000000"/>
          <w:sz w:val="28"/>
          <w:szCs w:val="28"/>
        </w:rPr>
        <w:t xml:space="preserve"> национальной гвардии Российской Федерации» (</w:t>
      </w:r>
      <w:proofErr w:type="gramStart"/>
      <w:r>
        <w:rPr>
          <w:color w:val="000000"/>
          <w:sz w:val="28"/>
          <w:szCs w:val="28"/>
        </w:rPr>
        <w:t>зарегистрирован</w:t>
      </w:r>
      <w:proofErr w:type="gramEnd"/>
      <w:r>
        <w:rPr>
          <w:color w:val="000000"/>
          <w:sz w:val="28"/>
          <w:szCs w:val="28"/>
        </w:rPr>
        <w:t xml:space="preserve"> Минюстом России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20 июня 2024 г., регистрационный № 78619).</w:t>
      </w:r>
    </w:p>
    <w:p w:rsidR="00F9631F" w:rsidRDefault="00361A81" w:rsidP="00AB203A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eastAsia="Cambria" w:hAnsi="Times New Roman"/>
          <w:color w:val="000000"/>
          <w:sz w:val="28"/>
          <w:szCs w:val="28"/>
        </w:rPr>
        <w:t>4. </w:t>
      </w:r>
      <w:r>
        <w:rPr>
          <w:rFonts w:ascii="Times New Roman" w:hAnsi="Times New Roman"/>
          <w:color w:val="000000"/>
          <w:sz w:val="28"/>
          <w:szCs w:val="28"/>
        </w:rPr>
        <w:t xml:space="preserve">Настоящий </w:t>
      </w:r>
      <w:r>
        <w:rPr>
          <w:rFonts w:ascii="Times New Roman" w:hAnsi="Times New Roman"/>
          <w:color w:val="000000"/>
          <w:sz w:val="28"/>
          <w:szCs w:val="28"/>
        </w:rPr>
        <w:t>приказ вступает в силу с 1 января 2027 года.</w:t>
      </w:r>
    </w:p>
    <w:p w:rsidR="00F9631F" w:rsidRDefault="00F9631F" w:rsidP="00AB203A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631F" w:rsidRDefault="00F9631F" w:rsidP="00AB203A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F9631F" w:rsidRDefault="00361A81" w:rsidP="00AB203A">
      <w:pPr>
        <w:pStyle w:val="Standard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Директор Федеральной службы</w:t>
      </w:r>
    </w:p>
    <w:p w:rsidR="00F9631F" w:rsidRDefault="00361A81" w:rsidP="00AB203A">
      <w:pPr>
        <w:pStyle w:val="Standard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войск национальной гвардии Российской Федерации – </w:t>
      </w:r>
      <w:r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главнокомандующий войсками национальной гвардии</w:t>
      </w:r>
    </w:p>
    <w:p w:rsidR="00F9631F" w:rsidRDefault="00361A81" w:rsidP="00AB203A">
      <w:pPr>
        <w:pStyle w:val="Standard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Российской Федерации</w:t>
      </w:r>
    </w:p>
    <w:p w:rsidR="00F9631F" w:rsidRDefault="00361A81" w:rsidP="00AB203A">
      <w:pPr>
        <w:pStyle w:val="Standard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генерал армии                                               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В.В. Золотов</w:t>
      </w:r>
    </w:p>
    <w:p w:rsidR="00F9631F" w:rsidRDefault="00F9631F" w:rsidP="00AB203A">
      <w:pPr>
        <w:pStyle w:val="Standard"/>
        <w:tabs>
          <w:tab w:val="left" w:pos="5772"/>
        </w:tabs>
        <w:suppressAutoHyphens/>
        <w:autoSpaceDE w:val="0"/>
        <w:spacing w:after="0" w:line="240" w:lineRule="auto"/>
        <w:ind w:left="4932"/>
        <w:jc w:val="both"/>
        <w:rPr>
          <w:rFonts w:ascii="Times New Roman" w:hAnsi="Times New Roman"/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C9211E"/>
          <w:sz w:val="28"/>
          <w:szCs w:val="28"/>
          <w:lang w:eastAsia="zh-CN"/>
        </w:rPr>
      </w:pPr>
    </w:p>
    <w:p w:rsidR="00F9631F" w:rsidRDefault="00361A81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000000"/>
          <w:szCs w:val="28"/>
        </w:rPr>
      </w:pPr>
      <w:bookmarkStart w:id="0" w:name="_GoBack"/>
      <w:bookmarkEnd w:id="0"/>
      <w:r>
        <w:rPr>
          <w:color w:val="000000"/>
          <w:sz w:val="28"/>
          <w:szCs w:val="28"/>
          <w:lang w:eastAsia="zh-CN"/>
        </w:rPr>
        <w:lastRenderedPageBreak/>
        <w:t>Приложение</w:t>
      </w:r>
    </w:p>
    <w:p w:rsidR="00F9631F" w:rsidRDefault="00361A81" w:rsidP="00AB203A">
      <w:pPr>
        <w:pStyle w:val="ConsPlusNormal"/>
        <w:widowControl/>
        <w:tabs>
          <w:tab w:val="left" w:pos="5772"/>
        </w:tabs>
        <w:suppressAutoHyphens/>
        <w:autoSpaceDE w:val="0"/>
        <w:ind w:left="4932"/>
        <w:jc w:val="both"/>
        <w:rPr>
          <w:color w:val="000000"/>
          <w:sz w:val="28"/>
          <w:szCs w:val="28"/>
          <w:lang w:eastAsia="zh-CN"/>
        </w:rPr>
      </w:pPr>
      <w:r>
        <w:rPr>
          <w:color w:val="000000"/>
          <w:sz w:val="28"/>
          <w:szCs w:val="28"/>
          <w:lang w:eastAsia="zh-CN"/>
        </w:rPr>
        <w:t>к приказу Федеральной службы войск национальной гвардии Российской Федерации</w:t>
      </w:r>
    </w:p>
    <w:p w:rsidR="00F9631F" w:rsidRDefault="00F9631F" w:rsidP="00AB203A">
      <w:pPr>
        <w:pStyle w:val="ConsPlusNormal"/>
        <w:widowControl/>
        <w:suppressAutoHyphens/>
        <w:autoSpaceDE w:val="0"/>
        <w:ind w:left="8107"/>
        <w:jc w:val="both"/>
        <w:rPr>
          <w:color w:val="000000"/>
          <w:sz w:val="28"/>
          <w:szCs w:val="28"/>
          <w:lang w:eastAsia="zh-CN"/>
        </w:rPr>
      </w:pPr>
    </w:p>
    <w:p w:rsidR="00F9631F" w:rsidRDefault="00F9631F" w:rsidP="00AB203A">
      <w:pPr>
        <w:pStyle w:val="ConsPlusNormal"/>
        <w:widowControl/>
        <w:suppressAutoHyphens/>
        <w:autoSpaceDE w:val="0"/>
        <w:ind w:left="8107"/>
        <w:jc w:val="both"/>
        <w:rPr>
          <w:color w:val="000000"/>
          <w:sz w:val="28"/>
          <w:szCs w:val="28"/>
          <w:lang w:eastAsia="zh-CN"/>
        </w:rPr>
      </w:pPr>
    </w:p>
    <w:p w:rsidR="00F9631F" w:rsidRDefault="00F9631F" w:rsidP="00AB203A">
      <w:pPr>
        <w:pStyle w:val="ConsPlusTitle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9631F" w:rsidRDefault="00361A81" w:rsidP="00AB203A">
      <w:pPr>
        <w:pStyle w:val="ConsPlusTitle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УСЛОВИЯ</w:t>
      </w:r>
    </w:p>
    <w:p w:rsidR="00F9631F" w:rsidRDefault="00361A81" w:rsidP="00AB203A">
      <w:pPr>
        <w:pStyle w:val="ConsPlusTitle"/>
        <w:jc w:val="center"/>
      </w:pPr>
      <w:r>
        <w:rPr>
          <w:rFonts w:ascii="Times New Roman" w:hAnsi="Times New Roman"/>
          <w:color w:val="000000"/>
          <w:sz w:val="28"/>
          <w:szCs w:val="28"/>
        </w:rPr>
        <w:t>выплаты стипендий имени генерала армии И.К. Яковлева курсантам</w:t>
      </w:r>
      <w:r>
        <w:rPr>
          <w:rFonts w:ascii="Times New Roman" w:hAnsi="Times New Roman"/>
          <w:bCs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 w:bidi="ar-SA"/>
        </w:rPr>
        <w:t xml:space="preserve">военных образовательных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 w:bidi="ar-SA"/>
        </w:rPr>
        <w:t>организаций высшего образования войск национальной гвардии Российской Федерации</w:t>
      </w:r>
      <w:proofErr w:type="gramEnd"/>
    </w:p>
    <w:p w:rsidR="00F9631F" w:rsidRDefault="00F9631F" w:rsidP="00AB203A">
      <w:pPr>
        <w:pStyle w:val="Standard"/>
        <w:suppressAutoHyphens/>
        <w:autoSpaceDE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 xml:space="preserve">1. Стипендии имени генерала армии И.К. Яковлева курсантам военных образовательных организаций высшего образования войск национальной гвардии </w:t>
      </w:r>
      <w:r>
        <w:rPr>
          <w:rFonts w:eastAsia="Calibri"/>
          <w:color w:val="000000"/>
          <w:sz w:val="28"/>
          <w:szCs w:val="28"/>
          <w:lang w:eastAsia="ar-SA"/>
        </w:rPr>
        <w:t>Российской Федерации (далее – стипендии,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ВООВО войск национальной гвардии соответственно) назначаются ежегодно на один учебный год.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2. </w:t>
      </w:r>
      <w:proofErr w:type="gramStart"/>
      <w:r>
        <w:rPr>
          <w:rFonts w:eastAsia="Calibri"/>
          <w:color w:val="000000"/>
          <w:sz w:val="28"/>
          <w:szCs w:val="28"/>
          <w:lang w:eastAsia="ar-SA"/>
        </w:rPr>
        <w:t>Кандидатами на назначение стипендий являются курсанты, обучающиеся в ВООВО войск национальной гвардии на втором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и последу</w:t>
      </w:r>
      <w:r>
        <w:rPr>
          <w:rFonts w:eastAsia="Calibri"/>
          <w:color w:val="000000"/>
          <w:sz w:val="28"/>
          <w:szCs w:val="28"/>
          <w:lang w:eastAsia="ar-SA"/>
        </w:rPr>
        <w:t xml:space="preserve">ющих курсах по образовательным программам высшего образования – программам </w:t>
      </w:r>
      <w:proofErr w:type="spellStart"/>
      <w:r>
        <w:rPr>
          <w:rFonts w:eastAsia="Calibri"/>
          <w:color w:val="000000"/>
          <w:sz w:val="28"/>
          <w:szCs w:val="28"/>
          <w:lang w:eastAsia="ar-SA"/>
        </w:rPr>
        <w:t>бакалавриата</w:t>
      </w:r>
      <w:proofErr w:type="spellEnd"/>
      <w:r>
        <w:rPr>
          <w:rFonts w:eastAsia="Calibri"/>
          <w:color w:val="000000"/>
          <w:sz w:val="28"/>
          <w:szCs w:val="28"/>
          <w:lang w:eastAsia="ar-SA"/>
        </w:rPr>
        <w:t xml:space="preserve">, программам </w:t>
      </w:r>
      <w:proofErr w:type="spellStart"/>
      <w:r>
        <w:rPr>
          <w:rFonts w:eastAsia="Calibri"/>
          <w:color w:val="000000"/>
          <w:sz w:val="28"/>
          <w:szCs w:val="28"/>
          <w:lang w:eastAsia="ar-SA"/>
        </w:rPr>
        <w:t>специалитета</w:t>
      </w:r>
      <w:proofErr w:type="spellEnd"/>
      <w:r>
        <w:rPr>
          <w:rFonts w:eastAsia="Calibri"/>
          <w:color w:val="000000"/>
          <w:sz w:val="28"/>
          <w:szCs w:val="28"/>
          <w:lang w:eastAsia="ar-SA"/>
        </w:rPr>
        <w:t>, добившиеся высоких успехов в учебной и научно-исследовательской деятельности, не допускающие нарушений воинской дисциплины.</w:t>
      </w:r>
      <w:proofErr w:type="gramEnd"/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 Отбор курсантов</w:t>
      </w:r>
      <w:r>
        <w:rPr>
          <w:rFonts w:eastAsia="Calibri"/>
          <w:color w:val="000000"/>
          <w:sz w:val="28"/>
          <w:szCs w:val="28"/>
          <w:lang w:eastAsia="ar-SA"/>
        </w:rPr>
        <w:t xml:space="preserve"> для назначения им стипендий осуществляется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согласно следующим критериям в совокупности: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3.1. Наличие только оценок «отлично» по результатам сдачи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всех промежуточных аттестаций и оценок «зачтено» по результатам сдачи всех зачетов за учебный год, предшеств</w:t>
      </w:r>
      <w:r>
        <w:rPr>
          <w:rFonts w:eastAsia="Calibri"/>
          <w:color w:val="000000"/>
          <w:sz w:val="28"/>
          <w:szCs w:val="28"/>
          <w:lang w:eastAsia="ar-SA"/>
        </w:rPr>
        <w:t>ующий назначению стипендии,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и отсутствие академической задолженности за весь период обучения.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3.2. Достижение курсантом в течение учебного года, предшествующего назначению стипендии, одного из следующих результатов в научно-исследовательской или научно-пра</w:t>
      </w:r>
      <w:r>
        <w:rPr>
          <w:rFonts w:eastAsia="Calibri"/>
          <w:color w:val="000000"/>
          <w:sz w:val="28"/>
          <w:szCs w:val="28"/>
          <w:lang w:eastAsia="ar-SA"/>
        </w:rPr>
        <w:t>ктической деятельности, соответствующей образовательной программе высшего образования: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3.2.1. Наличие у курсанта публикаций в рецензируемых научных изданиях и (или) материалах конференций.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3.2.2. Наличие достижений в учебе, подтвержденных дипломами (грамот</w:t>
      </w:r>
      <w:r>
        <w:rPr>
          <w:rFonts w:eastAsia="Calibri"/>
          <w:color w:val="000000"/>
          <w:sz w:val="28"/>
          <w:szCs w:val="28"/>
          <w:lang w:eastAsia="ar-SA"/>
        </w:rPr>
        <w:t>ами, свидетельствами, сертификатами) победителей региональных, всероссийских и международных олимпиад или иных конкурсных мероприятий, направленных на выявление достижений в учебе и научных исследованиях.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3.3. Отсутствие у кандидата дисциплинарных взыскани</w:t>
      </w:r>
      <w:r>
        <w:rPr>
          <w:rFonts w:eastAsia="Calibri"/>
          <w:color w:val="000000"/>
          <w:sz w:val="28"/>
          <w:szCs w:val="28"/>
          <w:lang w:eastAsia="ar-SA"/>
        </w:rPr>
        <w:t>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4. Назначение стипендий осуществляется организационно-распорядительным актом Росгвардии в пределах квот по представлению ученого совета ВООВО войск национальной гвардии.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lastRenderedPageBreak/>
        <w:t>5. ВООВО войск национальной гвардии ежегодно: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5.1. Информируют в срок до 10 марта с</w:t>
      </w:r>
      <w:r>
        <w:rPr>
          <w:rFonts w:eastAsia="Calibri"/>
          <w:color w:val="000000"/>
          <w:sz w:val="28"/>
          <w:szCs w:val="28"/>
          <w:lang w:eastAsia="ar-SA"/>
        </w:rPr>
        <w:t>труктурное подразделение центрального аппарата Росгвардии, осуществляющее организационно-методическое руководство и контроль образовательной деятельности образовательных организаций, находящихся в ведении Росгвардии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(далее – подразделение, осуществляющее о</w:t>
      </w:r>
      <w:r>
        <w:rPr>
          <w:rFonts w:eastAsia="Calibri"/>
          <w:color w:val="000000"/>
          <w:sz w:val="28"/>
          <w:szCs w:val="28"/>
          <w:lang w:eastAsia="ar-SA"/>
        </w:rPr>
        <w:t>рганизационно-методическое руководство и контроль образовательной деятельности) о фактической численности курсантов.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5.2. Рассматривают в срок до 5 августа на заседании ученого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совета кандидатуры курсантов (далее – кандидаты) для их представления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к назнач</w:t>
      </w:r>
      <w:r>
        <w:rPr>
          <w:rFonts w:eastAsia="Calibri"/>
          <w:color w:val="000000"/>
          <w:sz w:val="28"/>
          <w:szCs w:val="28"/>
          <w:lang w:eastAsia="ar-SA"/>
        </w:rPr>
        <w:t>ению стипендий.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 Представляют в срок до 10 августа в подразделение, осуществляющее организационно-методическое руководство и контроль образовательной деятельности, списки кандидатов, к которым прилагаются: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5.3.1. Выписка из протокола заседания ученого</w:t>
      </w:r>
      <w:r>
        <w:rPr>
          <w:rFonts w:eastAsia="Calibri"/>
          <w:color w:val="000000"/>
          <w:sz w:val="28"/>
          <w:szCs w:val="28"/>
          <w:lang w:eastAsia="ar-SA"/>
        </w:rPr>
        <w:t xml:space="preserve"> совета ВООВО войск национальной гвардии, подтверждающая выдвижение кандидата.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5.3.2. Копия учебной карточки кандидата.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5.3.3. Служебная характеристика на кандидата.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5.3.4. Выписка из служебной карточки кандидата за период обучения.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5.3.5. Копии документов</w:t>
      </w:r>
      <w:r>
        <w:rPr>
          <w:rFonts w:eastAsia="Calibri"/>
          <w:color w:val="000000"/>
          <w:sz w:val="28"/>
          <w:szCs w:val="28"/>
          <w:lang w:eastAsia="ar-SA"/>
        </w:rPr>
        <w:t>, подтверждающих достижения кандидата, предусмотренные подпунктом 3.2 пункта 3 настоящих Условий.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5.4. Производят на основании организационно-распорядительного акта Росгвардии выплату стипендий курсантам ВООВО войск национальной гвардии.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sz w:val="28"/>
          <w:szCs w:val="28"/>
        </w:rPr>
        <w:t>5</w:t>
      </w:r>
      <w:r>
        <w:rPr>
          <w:sz w:val="28"/>
          <w:szCs w:val="28"/>
        </w:rPr>
        <w:t>.5. Информируют п</w:t>
      </w:r>
      <w:r>
        <w:rPr>
          <w:sz w:val="28"/>
          <w:szCs w:val="28"/>
        </w:rPr>
        <w:t xml:space="preserve">одразделение, осуществляющее организационно-методическое руководство и контроль образовательной деятельности, о наступлении случаев, предусмотренных пунктами </w:t>
      </w:r>
      <w:r>
        <w:rPr>
          <w:sz w:val="28"/>
          <w:szCs w:val="28"/>
        </w:rPr>
        <w:t>9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t>12</w:t>
      </w:r>
      <w:r>
        <w:rPr>
          <w:sz w:val="28"/>
          <w:szCs w:val="28"/>
        </w:rPr>
        <w:t xml:space="preserve"> настоящих Условий</w:t>
      </w:r>
      <w:r>
        <w:rPr>
          <w:sz w:val="28"/>
          <w:szCs w:val="28"/>
        </w:rPr>
        <w:t>, в течение семи рабочих дней со дня их наступления.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5.6. Прекращают выпла</w:t>
      </w:r>
      <w:r>
        <w:rPr>
          <w:rFonts w:eastAsia="Calibri"/>
          <w:color w:val="000000"/>
          <w:sz w:val="28"/>
          <w:szCs w:val="28"/>
          <w:lang w:eastAsia="ar-SA"/>
        </w:rPr>
        <w:t>ту стипендий со дня наступления случаев, предусмотренных пунктами 9 и 12 настоящих Условий.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5.7. Представляют в срок до 25 августа в структурное подразделение центрального аппарата Росгвардии, ответственное за организацию финансового обеспечения деятельно</w:t>
      </w:r>
      <w:r>
        <w:rPr>
          <w:rFonts w:eastAsia="Calibri"/>
          <w:color w:val="000000"/>
          <w:sz w:val="28"/>
          <w:szCs w:val="28"/>
          <w:lang w:eastAsia="ar-SA"/>
        </w:rPr>
        <w:t>сти Росгвардии (далее – подразделение, ответственное за организацию финансового обеспечения Росгвардии), отчет о выплате стипендий за текущий учебный год.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 xml:space="preserve">6. Подразделение, осуществляющее организационно-методическое руководство и контроль образовательной </w:t>
      </w:r>
      <w:r>
        <w:rPr>
          <w:rFonts w:eastAsia="Calibri"/>
          <w:color w:val="000000"/>
          <w:sz w:val="28"/>
          <w:szCs w:val="28"/>
          <w:lang w:eastAsia="ar-SA"/>
        </w:rPr>
        <w:t>деятельности ежегодно: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 xml:space="preserve">6.1. Распределяет до 1 апреля квоты </w:t>
      </w:r>
      <w:proofErr w:type="gramStart"/>
      <w:r>
        <w:rPr>
          <w:rFonts w:eastAsia="Calibri"/>
          <w:color w:val="000000"/>
          <w:sz w:val="28"/>
          <w:szCs w:val="28"/>
          <w:lang w:eastAsia="ar-SA"/>
        </w:rPr>
        <w:t>стипендий</w:t>
      </w:r>
      <w:proofErr w:type="gramEnd"/>
      <w:r>
        <w:rPr>
          <w:rFonts w:eastAsia="Calibri"/>
          <w:color w:val="000000"/>
          <w:sz w:val="28"/>
          <w:szCs w:val="28"/>
          <w:lang w:eastAsia="ar-SA"/>
        </w:rPr>
        <w:t xml:space="preserve"> на очередной учебный год исходя из фактической численности курсантов ВООВО войск национальной гвардии и представляет в рамках составления проекта федерального бюджета на очередной финансо</w:t>
      </w:r>
      <w:r>
        <w:rPr>
          <w:rFonts w:eastAsia="Calibri"/>
          <w:color w:val="000000"/>
          <w:sz w:val="28"/>
          <w:szCs w:val="28"/>
          <w:lang w:eastAsia="ar-SA"/>
        </w:rPr>
        <w:t>вый год и плановый период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 подразделение, ответственное за организацию финансового обеспечения Росгвардии, сведения о планируемом распределении квот стипендий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на очередной финансовый год и плановый период.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lastRenderedPageBreak/>
        <w:t>6.2. Рассматривает до 15</w:t>
      </w:r>
      <w:r>
        <w:rPr>
          <w:rFonts w:eastAsia="Calibri"/>
          <w:color w:val="000000"/>
          <w:sz w:val="28"/>
          <w:szCs w:val="28"/>
          <w:lang w:eastAsia="ar-SA"/>
        </w:rPr>
        <w:t xml:space="preserve"> августа представленные ВООВО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войск национальной гвардии документы на курсантов, претендующих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на выплату стипендий, и принимает решение о включении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кандидатов в проект организационно-распорядительного акта Росгвардии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о назначении стипендий на очередной уче</w:t>
      </w:r>
      <w:r>
        <w:rPr>
          <w:rFonts w:eastAsia="Calibri"/>
          <w:color w:val="000000"/>
          <w:sz w:val="28"/>
          <w:szCs w:val="28"/>
          <w:lang w:eastAsia="ar-SA"/>
        </w:rPr>
        <w:t>бный год либо уведомляет ВООВО войск национальной гвардии о несоответствии кандидатов требованиям настоящих Условий.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 xml:space="preserve">6.3. Осуществляет до 25 августа подготовку проекта </w:t>
      </w:r>
      <w:proofErr w:type="spellStart"/>
      <w:r>
        <w:rPr>
          <w:rFonts w:eastAsia="Calibri"/>
          <w:color w:val="000000"/>
          <w:sz w:val="28"/>
          <w:szCs w:val="28"/>
          <w:lang w:eastAsia="ar-SA"/>
        </w:rPr>
        <w:t>организационо</w:t>
      </w:r>
      <w:proofErr w:type="spellEnd"/>
      <w:r>
        <w:rPr>
          <w:rFonts w:eastAsia="Calibri"/>
          <w:color w:val="000000"/>
          <w:sz w:val="28"/>
          <w:szCs w:val="28"/>
          <w:lang w:eastAsia="ar-SA"/>
        </w:rPr>
        <w:t>-распорядительного акта Росгвардии о назначении стипендий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получателям стипе</w:t>
      </w:r>
      <w:r>
        <w:rPr>
          <w:rFonts w:eastAsia="Calibri"/>
          <w:color w:val="000000"/>
          <w:sz w:val="28"/>
          <w:szCs w:val="28"/>
          <w:lang w:eastAsia="ar-SA"/>
        </w:rPr>
        <w:t>ндий из числа курсантов (далее – получатели стипендий) на очередной учебный год, а также о внесении изменений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 организационно-распорядительный акт Росгвардии о назначении  стипендий в случае, предусмотренном пунктом 12 настоящих Условий.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6.4. В течение 1</w:t>
      </w:r>
      <w:r>
        <w:rPr>
          <w:rFonts w:eastAsia="Calibri"/>
          <w:color w:val="000000"/>
          <w:sz w:val="28"/>
          <w:szCs w:val="28"/>
          <w:lang w:eastAsia="ar-SA"/>
        </w:rPr>
        <w:t>5 рабочих дней со дня получения информации, указанной в пункте 12 настоящих Условий, вносит соответствующее изменение в организационно-распорядительный акт Росгвардии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о назначении стипендий.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 xml:space="preserve">7. Подразделение, ответственное за организацию финансового </w:t>
      </w:r>
      <w:r>
        <w:rPr>
          <w:rFonts w:eastAsia="Calibri"/>
          <w:color w:val="000000"/>
          <w:sz w:val="28"/>
          <w:szCs w:val="28"/>
          <w:lang w:eastAsia="ar-SA"/>
        </w:rPr>
        <w:t>обеспечения Росгвардии, ежегодно в ходе составления проекта федерального бюджета на очередной финансовый год и плановый период предусматривает бюджетные ассигнования на выплату стипендий.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8. Выплата стипендий получателям стипендий осуществляется ежемесячно</w:t>
      </w:r>
      <w:r>
        <w:rPr>
          <w:rFonts w:eastAsia="Calibri"/>
          <w:color w:val="000000"/>
          <w:sz w:val="28"/>
          <w:szCs w:val="28"/>
          <w:lang w:eastAsia="ar-SA"/>
        </w:rPr>
        <w:t xml:space="preserve"> на основании организационно-распорядительного акта Росгвардии о назначении стипендий с 1 сентября в течение 12 месяцев.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9. Выплата стипендии получателю стипендии прекращается досрочно в случаях: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9.1. Отчисления из ВООВО войск национальной гвардии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(за ис</w:t>
      </w:r>
      <w:r>
        <w:rPr>
          <w:rFonts w:eastAsia="Calibri"/>
          <w:color w:val="000000"/>
          <w:sz w:val="28"/>
          <w:szCs w:val="28"/>
          <w:lang w:eastAsia="ar-SA"/>
        </w:rPr>
        <w:t>ключением случая, предусмотренного пунктом 12 настоящих Условий).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9.2. Получения оценок «удовлетворительно» и (или) «хорошо»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по итогам промежуточной аттестации.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9.3. Наложения на получателя стипендии дисциплинарного взыскания.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9.4. Наличия академической</w:t>
      </w:r>
      <w:r>
        <w:rPr>
          <w:rFonts w:eastAsia="Calibri"/>
          <w:color w:val="000000"/>
          <w:sz w:val="28"/>
          <w:szCs w:val="28"/>
          <w:lang w:eastAsia="ar-SA"/>
        </w:rPr>
        <w:t xml:space="preserve"> задолженности.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10. Курсантам последнего года обучения стипендии выплачиваются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по день завершения государственной итоговой аттестации (</w:t>
      </w:r>
      <w:proofErr w:type="gramStart"/>
      <w:r>
        <w:rPr>
          <w:rFonts w:eastAsia="Calibri"/>
          <w:color w:val="000000"/>
          <w:sz w:val="28"/>
          <w:szCs w:val="28"/>
          <w:lang w:eastAsia="ar-SA"/>
        </w:rPr>
        <w:t>за полный месяц</w:t>
      </w:r>
      <w:proofErr w:type="gramEnd"/>
      <w:r>
        <w:rPr>
          <w:rFonts w:eastAsia="Calibri"/>
          <w:color w:val="000000"/>
          <w:sz w:val="28"/>
          <w:szCs w:val="28"/>
          <w:lang w:eastAsia="ar-SA"/>
        </w:rPr>
        <w:t xml:space="preserve"> включительно).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11. Выплата стипендии прекращается на основании подготовленного подразделением, осуществл</w:t>
      </w:r>
      <w:r>
        <w:rPr>
          <w:rFonts w:eastAsia="Calibri"/>
          <w:color w:val="000000"/>
          <w:sz w:val="28"/>
          <w:szCs w:val="28"/>
          <w:lang w:eastAsia="ar-SA"/>
        </w:rPr>
        <w:t>яющим организационно-методическое руководство и контроль образовательной деятельности, организационно-распорядительного акта Росгвардии со дня наступления случаев, предусмотренных пунктом 9 настоящих Условий.</w:t>
      </w:r>
    </w:p>
    <w:p w:rsidR="00F9631F" w:rsidRDefault="00361A81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  <w:r>
        <w:rPr>
          <w:rFonts w:eastAsia="Calibri"/>
          <w:color w:val="000000"/>
          <w:sz w:val="28"/>
          <w:szCs w:val="28"/>
          <w:lang w:eastAsia="ar-SA"/>
        </w:rPr>
        <w:t>12. </w:t>
      </w:r>
      <w:proofErr w:type="gramStart"/>
      <w:r>
        <w:rPr>
          <w:rFonts w:eastAsia="Calibri"/>
          <w:color w:val="000000"/>
          <w:sz w:val="28"/>
          <w:szCs w:val="28"/>
          <w:lang w:eastAsia="ar-SA"/>
        </w:rPr>
        <w:t xml:space="preserve">В случае перевода получателя стипендии из </w:t>
      </w:r>
      <w:r>
        <w:rPr>
          <w:rFonts w:eastAsia="Calibri"/>
          <w:color w:val="000000"/>
          <w:sz w:val="28"/>
          <w:szCs w:val="28"/>
          <w:lang w:eastAsia="ar-SA"/>
        </w:rPr>
        <w:t>одной ВООВО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войск национальной гвардии в другую ВООВО войск национальной гвардии исходная организация прекращает выплату стипендии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lastRenderedPageBreak/>
        <w:t>и уведомляет подразделение, осуществляющее организационно-методическое руководство и контроль образовательной деятельности,</w:t>
      </w:r>
      <w:r>
        <w:rPr>
          <w:rFonts w:eastAsia="Calibri"/>
          <w:color w:val="000000"/>
          <w:sz w:val="28"/>
          <w:szCs w:val="28"/>
          <w:lang w:eastAsia="ar-SA"/>
        </w:rPr>
        <w:br/>
      </w:r>
      <w:r>
        <w:rPr>
          <w:rFonts w:eastAsia="Calibri"/>
          <w:color w:val="000000"/>
          <w:sz w:val="28"/>
          <w:szCs w:val="28"/>
          <w:lang w:eastAsia="ar-SA"/>
        </w:rPr>
        <w:t>в</w:t>
      </w:r>
      <w:r>
        <w:rPr>
          <w:rFonts w:eastAsia="Calibri"/>
          <w:color w:val="000000"/>
          <w:sz w:val="28"/>
          <w:szCs w:val="28"/>
          <w:lang w:eastAsia="ar-SA"/>
        </w:rPr>
        <w:t xml:space="preserve"> течение семи рабочих дней со дня издания приказа об отчислении получателя стипендии в связи с его переводом в принимающую организацию.</w:t>
      </w:r>
      <w:proofErr w:type="gramEnd"/>
    </w:p>
    <w:p w:rsidR="00F9631F" w:rsidRDefault="00F9631F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</w:p>
    <w:p w:rsidR="00F9631F" w:rsidRDefault="00F9631F" w:rsidP="00AB203A">
      <w:pPr>
        <w:pStyle w:val="ConsPlusNormal"/>
        <w:widowControl/>
        <w:suppressAutoHyphens/>
        <w:autoSpaceDE w:val="0"/>
        <w:snapToGrid w:val="0"/>
        <w:ind w:firstLine="737"/>
        <w:jc w:val="both"/>
      </w:pPr>
    </w:p>
    <w:p w:rsidR="00F9631F" w:rsidRDefault="00361A81" w:rsidP="00AB203A">
      <w:pPr>
        <w:pStyle w:val="ConsPlusNormal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</w:t>
      </w:r>
    </w:p>
    <w:sectPr w:rsidR="00F9631F">
      <w:headerReference w:type="default" r:id="rId7"/>
      <w:pgSz w:w="11906" w:h="16838"/>
      <w:pgMar w:top="864" w:right="1130" w:bottom="1134" w:left="1701" w:header="52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361A81">
      <w:pPr>
        <w:spacing w:after="0" w:line="240" w:lineRule="auto"/>
      </w:pPr>
      <w:r>
        <w:separator/>
      </w:r>
    </w:p>
  </w:endnote>
  <w:endnote w:type="continuationSeparator" w:id="0">
    <w:p w:rsidR="00000000" w:rsidRDefault="00361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361A8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361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2DA" w:rsidRDefault="00361A81">
    <w:pPr>
      <w:pStyle w:val="a3"/>
      <w:jc w:val="center"/>
      <w:rPr>
        <w:rFonts w:ascii="Times New Roman" w:hAnsi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9631F"/>
    <w:rsid w:val="00361A81"/>
    <w:rsid w:val="00AB203A"/>
    <w:rsid w:val="00F9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kern w:val="3"/>
        <w:sz w:val="24"/>
        <w:szCs w:val="24"/>
        <w:lang w:val="ru-RU" w:eastAsia="ru-RU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ConsPlusNonformat">
    <w:name w:val="ConsPlusNonformat"/>
    <w:pPr>
      <w:widowControl w:val="0"/>
      <w:spacing w:after="0" w:line="240" w:lineRule="auto"/>
    </w:pPr>
    <w:rPr>
      <w:rFonts w:ascii="Courier New" w:hAnsi="Courier New" w:cs="Courier New"/>
      <w:sz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HeaderandFooter"/>
  </w:style>
  <w:style w:type="paragraph" w:customStyle="1" w:styleId="Headerleft">
    <w:name w:val="Header left"/>
    <w:basedOn w:val="a3"/>
  </w:style>
  <w:style w:type="paragraph" w:customStyle="1" w:styleId="21">
    <w:name w:val="Основной текст (2)1"/>
    <w:basedOn w:val="Standard"/>
    <w:pPr>
      <w:widowControl w:val="0"/>
      <w:shd w:val="clear" w:color="auto" w:fill="FFFFFF"/>
      <w:spacing w:after="0" w:line="320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Textbody">
    <w:name w:val="Text body"/>
    <w:basedOn w:val="Standard"/>
    <w:pPr>
      <w:spacing w:after="283"/>
    </w:pPr>
  </w:style>
  <w:style w:type="paragraph" w:customStyle="1" w:styleId="ConsPlusTitle">
    <w:name w:val="ConsPlusTitle"/>
    <w:pPr>
      <w:widowControl w:val="0"/>
      <w:suppressAutoHyphens/>
      <w:spacing w:after="0" w:line="240" w:lineRule="auto"/>
    </w:pPr>
    <w:rPr>
      <w:rFonts w:ascii="Arial" w:eastAsia="Tahoma" w:hAnsi="Arial" w:cs="Arial"/>
      <w:b/>
      <w:lang w:eastAsia="zh-CN" w:bidi="hi-IN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2">
    <w:name w:val="Основной текст (2)_"/>
    <w:rPr>
      <w:sz w:val="28"/>
      <w:szCs w:val="28"/>
      <w:shd w:val="clear" w:color="auto" w:fill="FFFFFF"/>
    </w:rPr>
  </w:style>
  <w:style w:type="paragraph" w:styleId="a4">
    <w:name w:val="footer"/>
    <w:basedOn w:val="a"/>
    <w:link w:val="a5"/>
    <w:uiPriority w:val="99"/>
    <w:unhideWhenUsed/>
    <w:rsid w:val="00AB2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AB20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kern w:val="3"/>
        <w:sz w:val="24"/>
        <w:szCs w:val="24"/>
        <w:lang w:val="ru-RU" w:eastAsia="ru-RU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ConsPlusNonformat">
    <w:name w:val="ConsPlusNonformat"/>
    <w:pPr>
      <w:widowControl w:val="0"/>
      <w:spacing w:after="0" w:line="240" w:lineRule="auto"/>
    </w:pPr>
    <w:rPr>
      <w:rFonts w:ascii="Courier New" w:hAnsi="Courier New" w:cs="Courier New"/>
      <w:sz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HeaderandFooter"/>
  </w:style>
  <w:style w:type="paragraph" w:customStyle="1" w:styleId="Headerleft">
    <w:name w:val="Header left"/>
    <w:basedOn w:val="a3"/>
  </w:style>
  <w:style w:type="paragraph" w:customStyle="1" w:styleId="21">
    <w:name w:val="Основной текст (2)1"/>
    <w:basedOn w:val="Standard"/>
    <w:pPr>
      <w:widowControl w:val="0"/>
      <w:shd w:val="clear" w:color="auto" w:fill="FFFFFF"/>
      <w:spacing w:after="0" w:line="320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Textbody">
    <w:name w:val="Text body"/>
    <w:basedOn w:val="Standard"/>
    <w:pPr>
      <w:spacing w:after="283"/>
    </w:pPr>
  </w:style>
  <w:style w:type="paragraph" w:customStyle="1" w:styleId="ConsPlusTitle">
    <w:name w:val="ConsPlusTitle"/>
    <w:pPr>
      <w:widowControl w:val="0"/>
      <w:suppressAutoHyphens/>
      <w:spacing w:after="0" w:line="240" w:lineRule="auto"/>
    </w:pPr>
    <w:rPr>
      <w:rFonts w:ascii="Arial" w:eastAsia="Tahoma" w:hAnsi="Arial" w:cs="Arial"/>
      <w:b/>
      <w:lang w:eastAsia="zh-CN" w:bidi="hi-IN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2">
    <w:name w:val="Основной текст (2)_"/>
    <w:rPr>
      <w:sz w:val="28"/>
      <w:szCs w:val="28"/>
      <w:shd w:val="clear" w:color="auto" w:fill="FFFFFF"/>
    </w:rPr>
  </w:style>
  <w:style w:type="paragraph" w:styleId="a4">
    <w:name w:val="footer"/>
    <w:basedOn w:val="a"/>
    <w:link w:val="a5"/>
    <w:uiPriority w:val="99"/>
    <w:unhideWhenUsed/>
    <w:rsid w:val="00AB20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AB2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../../../../../../../&#1047;&#1072;&#1075;&#1088;&#1091;&#1079;&#1082;&#1080;/&#1055;&#1088;&#1080;&#1082;&#1072;&#1079;%20&#1052;&#1080;&#1085;&#1086;&#1073;&#1088;&#1085;&#1072;&#1091;&#1082;&#1080;%20&#1056;&#1060;%20&#1086;&#1090;%2022.03.2013%20N%20203%20&#1054;&#1073;%20&#1091;&#1090;&#1074;&#1077;&#1088;&#1078;&#1076;&#1077;&#1085;&#1080;&#1080;%20&#1086;&#1073;&#1088;&#1072;&#1079;&#1094;&#1086;&#1074;%20&#1089;&#1090;&#1091;&#1076;&#1077;&#1085;&#1095;&#1077;&#1089;&#1082;&#1086;&#1075;&#1086;%20&#1073;&#1080;&#1083;&#1077;&#1090;&#1072;%20&#1076;&#1083;&#1103;%20&#1089;&#1090;&#1091;&#1076;&#1077;&#1085;&#1090;&#1086;&#1074;.odt/Normal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6</Pages>
  <Words>1550</Words>
  <Characters>8839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Неклюдов Дмитрий Николаевич</cp:lastModifiedBy>
  <cp:revision>2</cp:revision>
  <cp:lastPrinted>2026-05-06T16:11:00Z</cp:lastPrinted>
  <dcterms:created xsi:type="dcterms:W3CDTF">2025-12-29T12:19:00Z</dcterms:created>
  <dcterms:modified xsi:type="dcterms:W3CDTF">2026-05-12T13:51:00Z</dcterms:modified>
</cp:coreProperties>
</file>